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069E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29" w:lineRule="auto"/>
        <w:ind w:left="700" w:right="700" w:firstLine="245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DFKai-SB" w:eastAsia="DFKai-SB" w:hAnsi="Times New Roman" w:cs="DFKai-SB" w:hint="eastAsia"/>
          <w:sz w:val="36"/>
          <w:szCs w:val="36"/>
        </w:rPr>
        <w:t>臺北縣政府警察局</w:t>
      </w:r>
      <w:r>
        <w:rPr>
          <w:rFonts w:ascii="DFKai-SB" w:eastAsia="DFKai-SB" w:hAnsi="Times New Roman" w:cs="DFKai-SB"/>
          <w:sz w:val="36"/>
          <w:szCs w:val="36"/>
        </w:rPr>
        <w:t xml:space="preserve"> 99</w:t>
      </w:r>
      <w:r>
        <w:rPr>
          <w:rFonts w:ascii="DFKai-SB" w:eastAsia="DFKai-SB" w:hAnsi="Times New Roman" w:cs="DFKai-SB" w:hint="eastAsia"/>
          <w:sz w:val="36"/>
          <w:szCs w:val="36"/>
        </w:rPr>
        <w:t>年</w:t>
      </w:r>
      <w:r>
        <w:rPr>
          <w:rFonts w:ascii="DFKai-SB" w:eastAsia="DFKai-SB" w:hAnsi="Times New Roman" w:cs="DFKai-SB"/>
          <w:sz w:val="36"/>
          <w:szCs w:val="36"/>
        </w:rPr>
        <w:t>7</w:t>
      </w:r>
      <w:r>
        <w:rPr>
          <w:rFonts w:ascii="DFKai-SB" w:eastAsia="DFKai-SB" w:hAnsi="Times New Roman" w:cs="DFKai-SB" w:hint="eastAsia"/>
          <w:sz w:val="36"/>
          <w:szCs w:val="36"/>
        </w:rPr>
        <w:t>月至</w:t>
      </w:r>
      <w:r>
        <w:rPr>
          <w:rFonts w:ascii="DFKai-SB" w:eastAsia="DFKai-SB" w:hAnsi="Times New Roman" w:cs="DFKai-SB"/>
          <w:sz w:val="36"/>
          <w:szCs w:val="36"/>
        </w:rPr>
        <w:t>12</w:t>
      </w:r>
      <w:r>
        <w:rPr>
          <w:rFonts w:ascii="DFKai-SB" w:eastAsia="DFKai-SB" w:hAnsi="Times New Roman" w:cs="DFKai-SB" w:hint="eastAsia"/>
          <w:sz w:val="36"/>
          <w:szCs w:val="36"/>
        </w:rPr>
        <w:t>月辦理國家賠償事件處理情形統計表</w:t>
      </w:r>
    </w:p>
    <w:p w:rsidR="00000000" w:rsidRDefault="0025069E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5069E">
      <w:pPr>
        <w:pStyle w:val="DefaultParagraphFont"/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0"/>
        <w:gridCol w:w="37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舊收案件件數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新收案件件數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已結案件件數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未結案件件數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拒絕賠償件數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(99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年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月至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12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月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賠償總金額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訟訴件數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3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行使求償權總件數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行政懲處（戒）人數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5069E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25069E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892" w:right="1360" w:bottom="1132" w:left="134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9E"/>
    <w:rsid w:val="0025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2015-04-20T04:04:00Z</dcterms:created>
  <dcterms:modified xsi:type="dcterms:W3CDTF">2015-04-20T04:04:00Z</dcterms:modified>
</cp:coreProperties>
</file>